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 </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ПРАВИТЕЛЬСТВО РЕСПУБЛИКИ КАРЕЛИЯ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ПОСТАНОВЛЕНИЕ</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от 17 апреля 2006 г. № 46-П</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 xml:space="preserve">О </w:t>
      </w:r>
      <w:proofErr w:type="gramStart"/>
      <w:r w:rsidRPr="00BB6A8C">
        <w:rPr>
          <w:rFonts w:ascii="Times New Roman" w:eastAsia="Times New Roman" w:hAnsi="Times New Roman" w:cs="Times New Roman"/>
          <w:sz w:val="24"/>
          <w:szCs w:val="24"/>
          <w:lang w:eastAsia="ru-RU"/>
        </w:rPr>
        <w:t>порядке</w:t>
      </w:r>
      <w:proofErr w:type="gramEnd"/>
      <w:r w:rsidRPr="00BB6A8C">
        <w:rPr>
          <w:rFonts w:ascii="Times New Roman" w:eastAsia="Times New Roman" w:hAnsi="Times New Roman" w:cs="Times New Roman"/>
          <w:sz w:val="24"/>
          <w:szCs w:val="24"/>
          <w:lang w:eastAsia="ru-RU"/>
        </w:rPr>
        <w:t xml:space="preserve"> предоставления мер</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 xml:space="preserve">социальной поддержки, </w:t>
      </w:r>
      <w:proofErr w:type="gramStart"/>
      <w:r w:rsidRPr="00BB6A8C">
        <w:rPr>
          <w:rFonts w:ascii="Times New Roman" w:eastAsia="Times New Roman" w:hAnsi="Times New Roman" w:cs="Times New Roman"/>
          <w:sz w:val="24"/>
          <w:szCs w:val="24"/>
          <w:lang w:eastAsia="ru-RU"/>
        </w:rPr>
        <w:t>предусмотренных</w:t>
      </w:r>
      <w:proofErr w:type="gramEnd"/>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Законом Республики Карелия "О некоторых</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proofErr w:type="gramStart"/>
      <w:r w:rsidRPr="00BB6A8C">
        <w:rPr>
          <w:rFonts w:ascii="Times New Roman" w:eastAsia="Times New Roman" w:hAnsi="Times New Roman" w:cs="Times New Roman"/>
          <w:sz w:val="24"/>
          <w:szCs w:val="24"/>
          <w:lang w:eastAsia="ru-RU"/>
        </w:rPr>
        <w:t>вопросах</w:t>
      </w:r>
      <w:proofErr w:type="gramEnd"/>
      <w:r w:rsidRPr="00BB6A8C">
        <w:rPr>
          <w:rFonts w:ascii="Times New Roman" w:eastAsia="Times New Roman" w:hAnsi="Times New Roman" w:cs="Times New Roman"/>
          <w:sz w:val="24"/>
          <w:szCs w:val="24"/>
          <w:lang w:eastAsia="ru-RU"/>
        </w:rPr>
        <w:t xml:space="preserve"> социальной поддержки граждан,</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имеющих детей"</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proofErr w:type="gramStart"/>
      <w:r w:rsidRPr="00BB6A8C">
        <w:rPr>
          <w:rFonts w:ascii="Times New Roman" w:eastAsia="Times New Roman" w:hAnsi="Times New Roman" w:cs="Times New Roman"/>
          <w:sz w:val="24"/>
          <w:szCs w:val="24"/>
          <w:lang w:eastAsia="ru-RU"/>
        </w:rPr>
        <w:t>(в ред. Постановлений Правительства РК</w:t>
      </w:r>
      <w:proofErr w:type="gramEnd"/>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от 10.11.2008 № 233-П, от 17.08.2012 № 259-П)</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 xml:space="preserve">В </w:t>
      </w:r>
      <w:proofErr w:type="gramStart"/>
      <w:r w:rsidRPr="00BB6A8C">
        <w:rPr>
          <w:rFonts w:ascii="Times New Roman" w:eastAsia="Times New Roman" w:hAnsi="Times New Roman" w:cs="Times New Roman"/>
          <w:sz w:val="24"/>
          <w:szCs w:val="24"/>
          <w:lang w:eastAsia="ru-RU"/>
        </w:rPr>
        <w:t>соответствии</w:t>
      </w:r>
      <w:proofErr w:type="gramEnd"/>
      <w:r w:rsidRPr="00BB6A8C">
        <w:rPr>
          <w:rFonts w:ascii="Times New Roman" w:eastAsia="Times New Roman" w:hAnsi="Times New Roman" w:cs="Times New Roman"/>
          <w:sz w:val="24"/>
          <w:szCs w:val="24"/>
          <w:lang w:eastAsia="ru-RU"/>
        </w:rPr>
        <w:t xml:space="preserve"> с Законом Республики Карелия от 16 декабря 2005 года № 927-ЗРК "О некоторых вопросах социальной поддержки граждан, имеющих детей" (Собрание законодательства Республики Карелия, 2005, № 12, ст. 1231) Правительство Республики Карелия постановляет:</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1. Утвердить прилагаемый Порядок предоставления мер социальной поддержки, предусмотренных Законом Республики Карелия "О некоторых вопросах социальной поддержки граждан, имеющих детей".</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 xml:space="preserve">2. </w:t>
      </w:r>
      <w:proofErr w:type="gramStart"/>
      <w:r w:rsidRPr="00BB6A8C">
        <w:rPr>
          <w:rFonts w:ascii="Times New Roman" w:eastAsia="Times New Roman" w:hAnsi="Times New Roman" w:cs="Times New Roman"/>
          <w:sz w:val="24"/>
          <w:szCs w:val="24"/>
          <w:lang w:eastAsia="ru-RU"/>
        </w:rPr>
        <w:t>Контроль за</w:t>
      </w:r>
      <w:proofErr w:type="gramEnd"/>
      <w:r w:rsidRPr="00BB6A8C">
        <w:rPr>
          <w:rFonts w:ascii="Times New Roman" w:eastAsia="Times New Roman" w:hAnsi="Times New Roman" w:cs="Times New Roman"/>
          <w:sz w:val="24"/>
          <w:szCs w:val="24"/>
          <w:lang w:eastAsia="ru-RU"/>
        </w:rPr>
        <w:t xml:space="preserve"> выполнением Постановления возложить на Министерство здравоохранения и социального развития Республики Карелия.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 xml:space="preserve">3. Настоящее Постановление вступает в силу по </w:t>
      </w:r>
      <w:proofErr w:type="gramStart"/>
      <w:r w:rsidRPr="00BB6A8C">
        <w:rPr>
          <w:rFonts w:ascii="Times New Roman" w:eastAsia="Times New Roman" w:hAnsi="Times New Roman" w:cs="Times New Roman"/>
          <w:sz w:val="24"/>
          <w:szCs w:val="24"/>
          <w:lang w:eastAsia="ru-RU"/>
        </w:rPr>
        <w:t>истечении</w:t>
      </w:r>
      <w:proofErr w:type="gramEnd"/>
      <w:r w:rsidRPr="00BB6A8C">
        <w:rPr>
          <w:rFonts w:ascii="Times New Roman" w:eastAsia="Times New Roman" w:hAnsi="Times New Roman" w:cs="Times New Roman"/>
          <w:sz w:val="24"/>
          <w:szCs w:val="24"/>
          <w:lang w:eastAsia="ru-RU"/>
        </w:rPr>
        <w:t xml:space="preserve"> десяти дней со дня его опубликования.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Глава Республики Карелия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С.Л.КАТАНАНДОВ</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r w:rsidRPr="00BB6A8C">
        <w:rPr>
          <w:rFonts w:ascii="Times New Roman" w:eastAsia="Times New Roman" w:hAnsi="Times New Roman" w:cs="Times New Roman"/>
          <w:sz w:val="24"/>
          <w:szCs w:val="24"/>
          <w:lang w:eastAsia="ru-RU"/>
        </w:rPr>
        <w:br/>
      </w:r>
      <w:r w:rsidRPr="00BB6A8C">
        <w:rPr>
          <w:rFonts w:ascii="Times New Roman" w:eastAsia="Times New Roman" w:hAnsi="Times New Roman" w:cs="Times New Roman"/>
          <w:sz w:val="24"/>
          <w:szCs w:val="24"/>
          <w:lang w:eastAsia="ru-RU"/>
        </w:rPr>
        <w:br/>
      </w:r>
      <w:r w:rsidRPr="00BB6A8C">
        <w:rPr>
          <w:rFonts w:ascii="Times New Roman" w:eastAsia="Times New Roman" w:hAnsi="Times New Roman" w:cs="Times New Roman"/>
          <w:sz w:val="24"/>
          <w:szCs w:val="24"/>
          <w:lang w:eastAsia="ru-RU"/>
        </w:rPr>
        <w:br/>
      </w: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Утвержден</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Постановлением</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Правительства Республики Карелия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от 17 апреля 2006 года № 46-П</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ПОРЯДОК</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предоставления мер социальной поддержки,</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proofErr w:type="gramStart"/>
      <w:r w:rsidRPr="00BB6A8C">
        <w:rPr>
          <w:rFonts w:ascii="Times New Roman" w:eastAsia="Times New Roman" w:hAnsi="Times New Roman" w:cs="Times New Roman"/>
          <w:sz w:val="24"/>
          <w:szCs w:val="24"/>
          <w:lang w:eastAsia="ru-RU"/>
        </w:rPr>
        <w:t>предусмотренных</w:t>
      </w:r>
      <w:proofErr w:type="gramEnd"/>
      <w:r w:rsidRPr="00BB6A8C">
        <w:rPr>
          <w:rFonts w:ascii="Times New Roman" w:eastAsia="Times New Roman" w:hAnsi="Times New Roman" w:cs="Times New Roman"/>
          <w:sz w:val="24"/>
          <w:szCs w:val="24"/>
          <w:lang w:eastAsia="ru-RU"/>
        </w:rPr>
        <w:t xml:space="preserve"> Законом Республики Карелия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"О некоторых вопросах социальной поддержки</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граждан, имеющих детей"</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lastRenderedPageBreak/>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proofErr w:type="gramStart"/>
      <w:r w:rsidRPr="00BB6A8C">
        <w:rPr>
          <w:rFonts w:ascii="Times New Roman" w:eastAsia="Times New Roman" w:hAnsi="Times New Roman" w:cs="Times New Roman"/>
          <w:sz w:val="24"/>
          <w:szCs w:val="24"/>
          <w:lang w:eastAsia="ru-RU"/>
        </w:rPr>
        <w:t>(в ред. Постановлений Правительства РК</w:t>
      </w:r>
      <w:proofErr w:type="gramEnd"/>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от 10.11.2008 № 233-П, от 17.08.2012 № 259-П)</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I. Общие положения</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(в ред. Постановления Правительства РК от 17.08.2012 № 259-П)</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w:t>
      </w:r>
      <w:proofErr w:type="gramStart"/>
      <w:r w:rsidRPr="00BB6A8C">
        <w:rPr>
          <w:rFonts w:ascii="Times New Roman" w:eastAsia="Times New Roman" w:hAnsi="Times New Roman" w:cs="Times New Roman"/>
          <w:sz w:val="24"/>
          <w:szCs w:val="24"/>
          <w:lang w:eastAsia="ru-RU"/>
        </w:rPr>
        <w:t>см</w:t>
      </w:r>
      <w:proofErr w:type="gramEnd"/>
      <w:r w:rsidRPr="00BB6A8C">
        <w:rPr>
          <w:rFonts w:ascii="Times New Roman" w:eastAsia="Times New Roman" w:hAnsi="Times New Roman" w:cs="Times New Roman"/>
          <w:sz w:val="24"/>
          <w:szCs w:val="24"/>
          <w:lang w:eastAsia="ru-RU"/>
        </w:rPr>
        <w:t>. текст в предыдущей редакции)</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br/>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proofErr w:type="gramStart"/>
      <w:r w:rsidRPr="00BB6A8C">
        <w:rPr>
          <w:rFonts w:ascii="Times New Roman" w:eastAsia="Times New Roman" w:hAnsi="Times New Roman" w:cs="Times New Roman"/>
          <w:sz w:val="24"/>
          <w:szCs w:val="24"/>
          <w:lang w:eastAsia="ru-RU"/>
        </w:rPr>
        <w:t>Настоящий Порядок регламентирует назначение и выплату единовременного пособия при рождении ребенка; ежемесячного пособия на ребенка; ежегодной компенсационной выплаты на приобретение школьных принадлежностей для детей из многодетных семей (далее - компенсация на приобретение школьных принадлежностей); порядок учета лиц, имеющих право на региональный материнский (семейный) капитал, и правила предоставления средств (части средств) регионального материнского (семейного) капитала на улучшение жилищных условий.</w:t>
      </w:r>
      <w:proofErr w:type="gramEnd"/>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Назначение и выплату единовременного пособия при рождении ребенка, ежемесячного пособия на ребенка, компенсации на приобретение школьных принадлежностей и предоставление средств (части средств) регионального материнского (семейного) капитала на улучшение жилищных условий осуществляют государственные казенные учреждения социальной защиты - Центры социальной работы городов и районов Республики Карелия (далее - Центры).</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r w:rsidRPr="00BB6A8C">
        <w:rPr>
          <w:rFonts w:ascii="Times New Roman" w:eastAsia="Times New Roman" w:hAnsi="Times New Roman" w:cs="Times New Roman"/>
          <w:sz w:val="24"/>
          <w:szCs w:val="24"/>
          <w:lang w:eastAsia="ru-RU"/>
        </w:rPr>
        <w:t>Заявление и документы (сведения), необходимые для получения единовременного пособия при рождении ребенка, ежемесячного пособия на ребенка, компенсации на приобретение школьных принадлежностей, средств (части средств) регионального материнского (семейного) капитала на улучшение жилищных условий, могут быть направлены в форме электронных документов, при этом указанные заявления и документы:</w:t>
      </w:r>
    </w:p>
    <w:p w:rsidR="00BB6A8C" w:rsidRPr="00BB6A8C" w:rsidRDefault="00BB6A8C" w:rsidP="00BB6A8C">
      <w:pPr>
        <w:spacing w:after="0" w:line="240" w:lineRule="auto"/>
        <w:rPr>
          <w:rFonts w:ascii="Times New Roman" w:eastAsia="Times New Roman" w:hAnsi="Times New Roman" w:cs="Times New Roman"/>
          <w:sz w:val="24"/>
          <w:szCs w:val="24"/>
          <w:lang w:eastAsia="ru-RU"/>
        </w:rPr>
      </w:pPr>
      <w:proofErr w:type="gramStart"/>
      <w:r w:rsidRPr="00BB6A8C">
        <w:rPr>
          <w:rFonts w:ascii="Times New Roman" w:eastAsia="Times New Roman" w:hAnsi="Times New Roman" w:cs="Times New Roman"/>
          <w:sz w:val="24"/>
          <w:szCs w:val="24"/>
          <w:lang w:eastAsia="ru-RU"/>
        </w:rPr>
        <w:t>а) подписываются в соответствии с требованиями Федерального закона от 6 апреля 2011 года № 63-ФЗ "Об электронной подписи" (далее - Федеральный закон "Об электронной подписи") и статей 21.1 и 21.2 Федерального закона от 27 июля 2010 года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roofErr w:type="gramEnd"/>
    </w:p>
    <w:p w:rsidR="00BC38A2" w:rsidRDefault="00BC38A2"/>
    <w:sectPr w:rsidR="00BC38A2" w:rsidSect="00BC38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characterSpacingControl w:val="doNotCompress"/>
  <w:compat/>
  <w:rsids>
    <w:rsidRoot w:val="00BB6A8C"/>
    <w:rsid w:val="00155878"/>
    <w:rsid w:val="00290139"/>
    <w:rsid w:val="00306FE7"/>
    <w:rsid w:val="00BB6A8C"/>
    <w:rsid w:val="00BC38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F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8951893">
      <w:bodyDiv w:val="1"/>
      <w:marLeft w:val="0"/>
      <w:marRight w:val="0"/>
      <w:marTop w:val="0"/>
      <w:marBottom w:val="0"/>
      <w:divBdr>
        <w:top w:val="none" w:sz="0" w:space="0" w:color="auto"/>
        <w:left w:val="none" w:sz="0" w:space="0" w:color="auto"/>
        <w:bottom w:val="none" w:sz="0" w:space="0" w:color="auto"/>
        <w:right w:val="none" w:sz="0" w:space="0" w:color="auto"/>
      </w:divBdr>
      <w:divsChild>
        <w:div w:id="929194048">
          <w:marLeft w:val="0"/>
          <w:marRight w:val="0"/>
          <w:marTop w:val="0"/>
          <w:marBottom w:val="0"/>
          <w:divBdr>
            <w:top w:val="none" w:sz="0" w:space="0" w:color="auto"/>
            <w:left w:val="none" w:sz="0" w:space="0" w:color="auto"/>
            <w:bottom w:val="none" w:sz="0" w:space="0" w:color="auto"/>
            <w:right w:val="none" w:sz="0" w:space="0" w:color="auto"/>
          </w:divBdr>
          <w:divsChild>
            <w:div w:id="469592877">
              <w:marLeft w:val="0"/>
              <w:marRight w:val="0"/>
              <w:marTop w:val="0"/>
              <w:marBottom w:val="0"/>
              <w:divBdr>
                <w:top w:val="none" w:sz="0" w:space="0" w:color="auto"/>
                <w:left w:val="none" w:sz="0" w:space="0" w:color="auto"/>
                <w:bottom w:val="none" w:sz="0" w:space="0" w:color="auto"/>
                <w:right w:val="none" w:sz="0" w:space="0" w:color="auto"/>
              </w:divBdr>
              <w:divsChild>
                <w:div w:id="1910185917">
                  <w:marLeft w:val="0"/>
                  <w:marRight w:val="0"/>
                  <w:marTop w:val="0"/>
                  <w:marBottom w:val="0"/>
                  <w:divBdr>
                    <w:top w:val="none" w:sz="0" w:space="0" w:color="auto"/>
                    <w:left w:val="none" w:sz="0" w:space="0" w:color="auto"/>
                    <w:bottom w:val="none" w:sz="0" w:space="0" w:color="auto"/>
                    <w:right w:val="none" w:sz="0" w:space="0" w:color="auto"/>
                  </w:divBdr>
                  <w:divsChild>
                    <w:div w:id="882012121">
                      <w:marLeft w:val="0"/>
                      <w:marRight w:val="0"/>
                      <w:marTop w:val="0"/>
                      <w:marBottom w:val="0"/>
                      <w:divBdr>
                        <w:top w:val="none" w:sz="0" w:space="0" w:color="auto"/>
                        <w:left w:val="none" w:sz="0" w:space="0" w:color="auto"/>
                        <w:bottom w:val="none" w:sz="0" w:space="0" w:color="auto"/>
                        <w:right w:val="none" w:sz="0" w:space="0" w:color="auto"/>
                      </w:divBdr>
                      <w:divsChild>
                        <w:div w:id="1675064343">
                          <w:marLeft w:val="0"/>
                          <w:marRight w:val="0"/>
                          <w:marTop w:val="0"/>
                          <w:marBottom w:val="0"/>
                          <w:divBdr>
                            <w:top w:val="none" w:sz="0" w:space="0" w:color="auto"/>
                            <w:left w:val="none" w:sz="0" w:space="0" w:color="auto"/>
                            <w:bottom w:val="none" w:sz="0" w:space="0" w:color="auto"/>
                            <w:right w:val="none" w:sz="0" w:space="0" w:color="auto"/>
                          </w:divBdr>
                          <w:divsChild>
                            <w:div w:id="625158062">
                              <w:marLeft w:val="0"/>
                              <w:marRight w:val="0"/>
                              <w:marTop w:val="0"/>
                              <w:marBottom w:val="0"/>
                              <w:divBdr>
                                <w:top w:val="none" w:sz="0" w:space="0" w:color="auto"/>
                                <w:left w:val="none" w:sz="0" w:space="0" w:color="auto"/>
                                <w:bottom w:val="none" w:sz="0" w:space="0" w:color="auto"/>
                                <w:right w:val="none" w:sz="0" w:space="0" w:color="auto"/>
                              </w:divBdr>
                              <w:divsChild>
                                <w:div w:id="1193416476">
                                  <w:marLeft w:val="0"/>
                                  <w:marRight w:val="0"/>
                                  <w:marTop w:val="0"/>
                                  <w:marBottom w:val="0"/>
                                  <w:divBdr>
                                    <w:top w:val="none" w:sz="0" w:space="0" w:color="auto"/>
                                    <w:left w:val="none" w:sz="0" w:space="0" w:color="auto"/>
                                    <w:bottom w:val="none" w:sz="0" w:space="0" w:color="auto"/>
                                    <w:right w:val="none" w:sz="0" w:space="0" w:color="auto"/>
                                  </w:divBdr>
                                </w:div>
                              </w:divsChild>
                            </w:div>
                            <w:div w:id="1426415434">
                              <w:marLeft w:val="0"/>
                              <w:marRight w:val="0"/>
                              <w:marTop w:val="0"/>
                              <w:marBottom w:val="0"/>
                              <w:divBdr>
                                <w:top w:val="none" w:sz="0" w:space="0" w:color="auto"/>
                                <w:left w:val="none" w:sz="0" w:space="0" w:color="auto"/>
                                <w:bottom w:val="none" w:sz="0" w:space="0" w:color="auto"/>
                                <w:right w:val="none" w:sz="0" w:space="0" w:color="auto"/>
                              </w:divBdr>
                            </w:div>
                            <w:div w:id="855995644">
                              <w:marLeft w:val="0"/>
                              <w:marRight w:val="0"/>
                              <w:marTop w:val="0"/>
                              <w:marBottom w:val="0"/>
                              <w:divBdr>
                                <w:top w:val="none" w:sz="0" w:space="0" w:color="auto"/>
                                <w:left w:val="none" w:sz="0" w:space="0" w:color="auto"/>
                                <w:bottom w:val="none" w:sz="0" w:space="0" w:color="auto"/>
                                <w:right w:val="none" w:sz="0" w:space="0" w:color="auto"/>
                              </w:divBdr>
                            </w:div>
                            <w:div w:id="520054092">
                              <w:marLeft w:val="0"/>
                              <w:marRight w:val="0"/>
                              <w:marTop w:val="0"/>
                              <w:marBottom w:val="0"/>
                              <w:divBdr>
                                <w:top w:val="none" w:sz="0" w:space="0" w:color="auto"/>
                                <w:left w:val="none" w:sz="0" w:space="0" w:color="auto"/>
                                <w:bottom w:val="none" w:sz="0" w:space="0" w:color="auto"/>
                                <w:right w:val="none" w:sz="0" w:space="0" w:color="auto"/>
                              </w:divBdr>
                            </w:div>
                            <w:div w:id="1169716367">
                              <w:marLeft w:val="0"/>
                              <w:marRight w:val="0"/>
                              <w:marTop w:val="0"/>
                              <w:marBottom w:val="0"/>
                              <w:divBdr>
                                <w:top w:val="none" w:sz="0" w:space="0" w:color="auto"/>
                                <w:left w:val="none" w:sz="0" w:space="0" w:color="auto"/>
                                <w:bottom w:val="none" w:sz="0" w:space="0" w:color="auto"/>
                                <w:right w:val="none" w:sz="0" w:space="0" w:color="auto"/>
                              </w:divBdr>
                            </w:div>
                            <w:div w:id="1159035436">
                              <w:marLeft w:val="0"/>
                              <w:marRight w:val="0"/>
                              <w:marTop w:val="0"/>
                              <w:marBottom w:val="0"/>
                              <w:divBdr>
                                <w:top w:val="none" w:sz="0" w:space="0" w:color="auto"/>
                                <w:left w:val="none" w:sz="0" w:space="0" w:color="auto"/>
                                <w:bottom w:val="none" w:sz="0" w:space="0" w:color="auto"/>
                                <w:right w:val="none" w:sz="0" w:space="0" w:color="auto"/>
                              </w:divBdr>
                            </w:div>
                            <w:div w:id="666858536">
                              <w:marLeft w:val="0"/>
                              <w:marRight w:val="0"/>
                              <w:marTop w:val="0"/>
                              <w:marBottom w:val="0"/>
                              <w:divBdr>
                                <w:top w:val="none" w:sz="0" w:space="0" w:color="auto"/>
                                <w:left w:val="none" w:sz="0" w:space="0" w:color="auto"/>
                                <w:bottom w:val="none" w:sz="0" w:space="0" w:color="auto"/>
                                <w:right w:val="none" w:sz="0" w:space="0" w:color="auto"/>
                              </w:divBdr>
                            </w:div>
                            <w:div w:id="1278872265">
                              <w:marLeft w:val="0"/>
                              <w:marRight w:val="0"/>
                              <w:marTop w:val="0"/>
                              <w:marBottom w:val="0"/>
                              <w:divBdr>
                                <w:top w:val="none" w:sz="0" w:space="0" w:color="auto"/>
                                <w:left w:val="none" w:sz="0" w:space="0" w:color="auto"/>
                                <w:bottom w:val="none" w:sz="0" w:space="0" w:color="auto"/>
                                <w:right w:val="none" w:sz="0" w:space="0" w:color="auto"/>
                              </w:divBdr>
                            </w:div>
                            <w:div w:id="1172990028">
                              <w:marLeft w:val="0"/>
                              <w:marRight w:val="0"/>
                              <w:marTop w:val="0"/>
                              <w:marBottom w:val="0"/>
                              <w:divBdr>
                                <w:top w:val="none" w:sz="0" w:space="0" w:color="auto"/>
                                <w:left w:val="none" w:sz="0" w:space="0" w:color="auto"/>
                                <w:bottom w:val="none" w:sz="0" w:space="0" w:color="auto"/>
                                <w:right w:val="none" w:sz="0" w:space="0" w:color="auto"/>
                              </w:divBdr>
                            </w:div>
                            <w:div w:id="1274244572">
                              <w:marLeft w:val="0"/>
                              <w:marRight w:val="0"/>
                              <w:marTop w:val="0"/>
                              <w:marBottom w:val="0"/>
                              <w:divBdr>
                                <w:top w:val="none" w:sz="0" w:space="0" w:color="auto"/>
                                <w:left w:val="none" w:sz="0" w:space="0" w:color="auto"/>
                                <w:bottom w:val="none" w:sz="0" w:space="0" w:color="auto"/>
                                <w:right w:val="none" w:sz="0" w:space="0" w:color="auto"/>
                              </w:divBdr>
                            </w:div>
                            <w:div w:id="815997762">
                              <w:marLeft w:val="0"/>
                              <w:marRight w:val="0"/>
                              <w:marTop w:val="0"/>
                              <w:marBottom w:val="0"/>
                              <w:divBdr>
                                <w:top w:val="none" w:sz="0" w:space="0" w:color="auto"/>
                                <w:left w:val="none" w:sz="0" w:space="0" w:color="auto"/>
                                <w:bottom w:val="none" w:sz="0" w:space="0" w:color="auto"/>
                                <w:right w:val="none" w:sz="0" w:space="0" w:color="auto"/>
                              </w:divBdr>
                            </w:div>
                            <w:div w:id="884373920">
                              <w:marLeft w:val="0"/>
                              <w:marRight w:val="0"/>
                              <w:marTop w:val="0"/>
                              <w:marBottom w:val="0"/>
                              <w:divBdr>
                                <w:top w:val="none" w:sz="0" w:space="0" w:color="auto"/>
                                <w:left w:val="none" w:sz="0" w:space="0" w:color="auto"/>
                                <w:bottom w:val="none" w:sz="0" w:space="0" w:color="auto"/>
                                <w:right w:val="none" w:sz="0" w:space="0" w:color="auto"/>
                              </w:divBdr>
                            </w:div>
                            <w:div w:id="517044989">
                              <w:marLeft w:val="0"/>
                              <w:marRight w:val="0"/>
                              <w:marTop w:val="0"/>
                              <w:marBottom w:val="0"/>
                              <w:divBdr>
                                <w:top w:val="none" w:sz="0" w:space="0" w:color="auto"/>
                                <w:left w:val="none" w:sz="0" w:space="0" w:color="auto"/>
                                <w:bottom w:val="none" w:sz="0" w:space="0" w:color="auto"/>
                                <w:right w:val="none" w:sz="0" w:space="0" w:color="auto"/>
                              </w:divBdr>
                            </w:div>
                            <w:div w:id="1477255267">
                              <w:marLeft w:val="0"/>
                              <w:marRight w:val="0"/>
                              <w:marTop w:val="0"/>
                              <w:marBottom w:val="0"/>
                              <w:divBdr>
                                <w:top w:val="none" w:sz="0" w:space="0" w:color="auto"/>
                                <w:left w:val="none" w:sz="0" w:space="0" w:color="auto"/>
                                <w:bottom w:val="none" w:sz="0" w:space="0" w:color="auto"/>
                                <w:right w:val="none" w:sz="0" w:space="0" w:color="auto"/>
                              </w:divBdr>
                            </w:div>
                            <w:div w:id="278027382">
                              <w:marLeft w:val="0"/>
                              <w:marRight w:val="0"/>
                              <w:marTop w:val="0"/>
                              <w:marBottom w:val="0"/>
                              <w:divBdr>
                                <w:top w:val="none" w:sz="0" w:space="0" w:color="auto"/>
                                <w:left w:val="none" w:sz="0" w:space="0" w:color="auto"/>
                                <w:bottom w:val="none" w:sz="0" w:space="0" w:color="auto"/>
                                <w:right w:val="none" w:sz="0" w:space="0" w:color="auto"/>
                              </w:divBdr>
                            </w:div>
                            <w:div w:id="1074937321">
                              <w:marLeft w:val="0"/>
                              <w:marRight w:val="0"/>
                              <w:marTop w:val="0"/>
                              <w:marBottom w:val="0"/>
                              <w:divBdr>
                                <w:top w:val="none" w:sz="0" w:space="0" w:color="auto"/>
                                <w:left w:val="none" w:sz="0" w:space="0" w:color="auto"/>
                                <w:bottom w:val="none" w:sz="0" w:space="0" w:color="auto"/>
                                <w:right w:val="none" w:sz="0" w:space="0" w:color="auto"/>
                              </w:divBdr>
                            </w:div>
                            <w:div w:id="752550122">
                              <w:marLeft w:val="0"/>
                              <w:marRight w:val="0"/>
                              <w:marTop w:val="0"/>
                              <w:marBottom w:val="0"/>
                              <w:divBdr>
                                <w:top w:val="none" w:sz="0" w:space="0" w:color="auto"/>
                                <w:left w:val="none" w:sz="0" w:space="0" w:color="auto"/>
                                <w:bottom w:val="none" w:sz="0" w:space="0" w:color="auto"/>
                                <w:right w:val="none" w:sz="0" w:space="0" w:color="auto"/>
                              </w:divBdr>
                            </w:div>
                            <w:div w:id="474178025">
                              <w:marLeft w:val="0"/>
                              <w:marRight w:val="0"/>
                              <w:marTop w:val="0"/>
                              <w:marBottom w:val="0"/>
                              <w:divBdr>
                                <w:top w:val="none" w:sz="0" w:space="0" w:color="auto"/>
                                <w:left w:val="none" w:sz="0" w:space="0" w:color="auto"/>
                                <w:bottom w:val="none" w:sz="0" w:space="0" w:color="auto"/>
                                <w:right w:val="none" w:sz="0" w:space="0" w:color="auto"/>
                              </w:divBdr>
                            </w:div>
                            <w:div w:id="1549877486">
                              <w:marLeft w:val="0"/>
                              <w:marRight w:val="0"/>
                              <w:marTop w:val="0"/>
                              <w:marBottom w:val="0"/>
                              <w:divBdr>
                                <w:top w:val="none" w:sz="0" w:space="0" w:color="auto"/>
                                <w:left w:val="none" w:sz="0" w:space="0" w:color="auto"/>
                                <w:bottom w:val="none" w:sz="0" w:space="0" w:color="auto"/>
                                <w:right w:val="none" w:sz="0" w:space="0" w:color="auto"/>
                              </w:divBdr>
                            </w:div>
                            <w:div w:id="55520986">
                              <w:marLeft w:val="0"/>
                              <w:marRight w:val="0"/>
                              <w:marTop w:val="0"/>
                              <w:marBottom w:val="0"/>
                              <w:divBdr>
                                <w:top w:val="none" w:sz="0" w:space="0" w:color="auto"/>
                                <w:left w:val="none" w:sz="0" w:space="0" w:color="auto"/>
                                <w:bottom w:val="none" w:sz="0" w:space="0" w:color="auto"/>
                                <w:right w:val="none" w:sz="0" w:space="0" w:color="auto"/>
                              </w:divBdr>
                            </w:div>
                            <w:div w:id="1994334785">
                              <w:marLeft w:val="0"/>
                              <w:marRight w:val="0"/>
                              <w:marTop w:val="0"/>
                              <w:marBottom w:val="0"/>
                              <w:divBdr>
                                <w:top w:val="none" w:sz="0" w:space="0" w:color="auto"/>
                                <w:left w:val="none" w:sz="0" w:space="0" w:color="auto"/>
                                <w:bottom w:val="none" w:sz="0" w:space="0" w:color="auto"/>
                                <w:right w:val="none" w:sz="0" w:space="0" w:color="auto"/>
                              </w:divBdr>
                            </w:div>
                            <w:div w:id="929898130">
                              <w:marLeft w:val="0"/>
                              <w:marRight w:val="0"/>
                              <w:marTop w:val="0"/>
                              <w:marBottom w:val="0"/>
                              <w:divBdr>
                                <w:top w:val="none" w:sz="0" w:space="0" w:color="auto"/>
                                <w:left w:val="none" w:sz="0" w:space="0" w:color="auto"/>
                                <w:bottom w:val="none" w:sz="0" w:space="0" w:color="auto"/>
                                <w:right w:val="none" w:sz="0" w:space="0" w:color="auto"/>
                              </w:divBdr>
                            </w:div>
                            <w:div w:id="1216743962">
                              <w:marLeft w:val="0"/>
                              <w:marRight w:val="0"/>
                              <w:marTop w:val="0"/>
                              <w:marBottom w:val="0"/>
                              <w:divBdr>
                                <w:top w:val="none" w:sz="0" w:space="0" w:color="auto"/>
                                <w:left w:val="none" w:sz="0" w:space="0" w:color="auto"/>
                                <w:bottom w:val="none" w:sz="0" w:space="0" w:color="auto"/>
                                <w:right w:val="none" w:sz="0" w:space="0" w:color="auto"/>
                              </w:divBdr>
                            </w:div>
                            <w:div w:id="408814939">
                              <w:marLeft w:val="0"/>
                              <w:marRight w:val="0"/>
                              <w:marTop w:val="0"/>
                              <w:marBottom w:val="0"/>
                              <w:divBdr>
                                <w:top w:val="none" w:sz="0" w:space="0" w:color="auto"/>
                                <w:left w:val="none" w:sz="0" w:space="0" w:color="auto"/>
                                <w:bottom w:val="none" w:sz="0" w:space="0" w:color="auto"/>
                                <w:right w:val="none" w:sz="0" w:space="0" w:color="auto"/>
                              </w:divBdr>
                            </w:div>
                            <w:div w:id="1983853091">
                              <w:marLeft w:val="0"/>
                              <w:marRight w:val="0"/>
                              <w:marTop w:val="0"/>
                              <w:marBottom w:val="0"/>
                              <w:divBdr>
                                <w:top w:val="none" w:sz="0" w:space="0" w:color="auto"/>
                                <w:left w:val="none" w:sz="0" w:space="0" w:color="auto"/>
                                <w:bottom w:val="none" w:sz="0" w:space="0" w:color="auto"/>
                                <w:right w:val="none" w:sz="0" w:space="0" w:color="auto"/>
                              </w:divBdr>
                            </w:div>
                            <w:div w:id="1936940323">
                              <w:marLeft w:val="0"/>
                              <w:marRight w:val="0"/>
                              <w:marTop w:val="0"/>
                              <w:marBottom w:val="0"/>
                              <w:divBdr>
                                <w:top w:val="none" w:sz="0" w:space="0" w:color="auto"/>
                                <w:left w:val="none" w:sz="0" w:space="0" w:color="auto"/>
                                <w:bottom w:val="none" w:sz="0" w:space="0" w:color="auto"/>
                                <w:right w:val="none" w:sz="0" w:space="0" w:color="auto"/>
                              </w:divBdr>
                            </w:div>
                            <w:div w:id="742216310">
                              <w:marLeft w:val="0"/>
                              <w:marRight w:val="0"/>
                              <w:marTop w:val="0"/>
                              <w:marBottom w:val="0"/>
                              <w:divBdr>
                                <w:top w:val="none" w:sz="0" w:space="0" w:color="auto"/>
                                <w:left w:val="none" w:sz="0" w:space="0" w:color="auto"/>
                                <w:bottom w:val="none" w:sz="0" w:space="0" w:color="auto"/>
                                <w:right w:val="none" w:sz="0" w:space="0" w:color="auto"/>
                              </w:divBdr>
                            </w:div>
                            <w:div w:id="674069590">
                              <w:marLeft w:val="0"/>
                              <w:marRight w:val="0"/>
                              <w:marTop w:val="0"/>
                              <w:marBottom w:val="0"/>
                              <w:divBdr>
                                <w:top w:val="none" w:sz="0" w:space="0" w:color="auto"/>
                                <w:left w:val="none" w:sz="0" w:space="0" w:color="auto"/>
                                <w:bottom w:val="none" w:sz="0" w:space="0" w:color="auto"/>
                                <w:right w:val="none" w:sz="0" w:space="0" w:color="auto"/>
                              </w:divBdr>
                            </w:div>
                            <w:div w:id="583998870">
                              <w:marLeft w:val="0"/>
                              <w:marRight w:val="0"/>
                              <w:marTop w:val="0"/>
                              <w:marBottom w:val="0"/>
                              <w:divBdr>
                                <w:top w:val="none" w:sz="0" w:space="0" w:color="auto"/>
                                <w:left w:val="none" w:sz="0" w:space="0" w:color="auto"/>
                                <w:bottom w:val="none" w:sz="0" w:space="0" w:color="auto"/>
                                <w:right w:val="none" w:sz="0" w:space="0" w:color="auto"/>
                              </w:divBdr>
                            </w:div>
                            <w:div w:id="304430248">
                              <w:marLeft w:val="0"/>
                              <w:marRight w:val="0"/>
                              <w:marTop w:val="0"/>
                              <w:marBottom w:val="0"/>
                              <w:divBdr>
                                <w:top w:val="none" w:sz="0" w:space="0" w:color="auto"/>
                                <w:left w:val="none" w:sz="0" w:space="0" w:color="auto"/>
                                <w:bottom w:val="none" w:sz="0" w:space="0" w:color="auto"/>
                                <w:right w:val="none" w:sz="0" w:space="0" w:color="auto"/>
                              </w:divBdr>
                            </w:div>
                            <w:div w:id="14969689">
                              <w:marLeft w:val="0"/>
                              <w:marRight w:val="0"/>
                              <w:marTop w:val="0"/>
                              <w:marBottom w:val="0"/>
                              <w:divBdr>
                                <w:top w:val="none" w:sz="0" w:space="0" w:color="auto"/>
                                <w:left w:val="none" w:sz="0" w:space="0" w:color="auto"/>
                                <w:bottom w:val="none" w:sz="0" w:space="0" w:color="auto"/>
                                <w:right w:val="none" w:sz="0" w:space="0" w:color="auto"/>
                              </w:divBdr>
                            </w:div>
                            <w:div w:id="1745646719">
                              <w:marLeft w:val="0"/>
                              <w:marRight w:val="0"/>
                              <w:marTop w:val="0"/>
                              <w:marBottom w:val="0"/>
                              <w:divBdr>
                                <w:top w:val="none" w:sz="0" w:space="0" w:color="auto"/>
                                <w:left w:val="none" w:sz="0" w:space="0" w:color="auto"/>
                                <w:bottom w:val="none" w:sz="0" w:space="0" w:color="auto"/>
                                <w:right w:val="none" w:sz="0" w:space="0" w:color="auto"/>
                              </w:divBdr>
                            </w:div>
                            <w:div w:id="1255476896">
                              <w:marLeft w:val="0"/>
                              <w:marRight w:val="0"/>
                              <w:marTop w:val="0"/>
                              <w:marBottom w:val="0"/>
                              <w:divBdr>
                                <w:top w:val="none" w:sz="0" w:space="0" w:color="auto"/>
                                <w:left w:val="none" w:sz="0" w:space="0" w:color="auto"/>
                                <w:bottom w:val="none" w:sz="0" w:space="0" w:color="auto"/>
                                <w:right w:val="none" w:sz="0" w:space="0" w:color="auto"/>
                              </w:divBdr>
                            </w:div>
                            <w:div w:id="50968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484</Words>
  <Characters>2759</Characters>
  <Application>Microsoft Office Word</Application>
  <DocSecurity>0</DocSecurity>
  <Lines>22</Lines>
  <Paragraphs>6</Paragraphs>
  <ScaleCrop>false</ScaleCrop>
  <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TITOVA</dc:creator>
  <cp:keywords/>
  <dc:description/>
  <cp:lastModifiedBy>TITOVA</cp:lastModifiedBy>
  <cp:revision>1</cp:revision>
  <dcterms:created xsi:type="dcterms:W3CDTF">2012-10-05T05:39:00Z</dcterms:created>
  <dcterms:modified xsi:type="dcterms:W3CDTF">2012-10-05T05:40:00Z</dcterms:modified>
</cp:coreProperties>
</file>